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1" w:rsidRDefault="008B0874" w:rsidP="008B0874">
      <w:pPr>
        <w:pStyle w:val="Heading1"/>
        <w:contextualSpacing/>
        <w:mirrorIndents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0874" w:rsidRPr="00E809A9" w:rsidRDefault="008B0874" w:rsidP="008B0874">
      <w:pPr>
        <w:pStyle w:val="Heading1"/>
        <w:contextualSpacing/>
        <w:mirrorIndents/>
        <w:jc w:val="right"/>
        <w:rPr>
          <w:rFonts w:ascii="Calibri" w:hAnsi="Calibri"/>
          <w:b/>
          <w:highlight w:val="yellow"/>
        </w:rPr>
      </w:pPr>
      <w:r w:rsidRPr="008B0874">
        <w:rPr>
          <w:rFonts w:ascii="Calibri" w:hAnsi="Calibri"/>
          <w:b/>
          <w:sz w:val="28"/>
        </w:rPr>
        <w:t>ISNA Executive Board Meeting</w:t>
      </w:r>
    </w:p>
    <w:p w:rsidR="008B0874" w:rsidRPr="0040346C" w:rsidRDefault="00AC753B" w:rsidP="000A2E89">
      <w:pPr>
        <w:pStyle w:val="Heading2"/>
        <w:contextualSpacing/>
        <w:mirrorIndents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February </w:t>
      </w:r>
      <w:r w:rsidR="000A2E89">
        <w:rPr>
          <w:rFonts w:ascii="Calibri" w:hAnsi="Calibri"/>
          <w:b w:val="0"/>
        </w:rPr>
        <w:t>2</w:t>
      </w:r>
      <w:r>
        <w:rPr>
          <w:rFonts w:ascii="Calibri" w:hAnsi="Calibri"/>
          <w:b w:val="0"/>
        </w:rPr>
        <w:t>, 201</w:t>
      </w:r>
      <w:r w:rsidR="000A2E89">
        <w:rPr>
          <w:rFonts w:ascii="Calibri" w:hAnsi="Calibri"/>
          <w:b w:val="0"/>
        </w:rPr>
        <w:t>7</w:t>
      </w:r>
      <w:r w:rsidR="008B0874" w:rsidRPr="008B0874">
        <w:rPr>
          <w:rFonts w:ascii="Calibri" w:hAnsi="Calibri"/>
          <w:b w:val="0"/>
        </w:rPr>
        <w:t xml:space="preserve">; </w:t>
      </w:r>
      <w:r w:rsidR="000A2E89">
        <w:rPr>
          <w:rFonts w:ascii="Calibri" w:hAnsi="Calibri"/>
          <w:b w:val="0"/>
        </w:rPr>
        <w:t>Indianapolis, IN</w:t>
      </w: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</w:rPr>
      </w:pPr>
      <w:r w:rsidRPr="0040346C">
        <w:rPr>
          <w:rFonts w:ascii="Calibri" w:hAnsi="Calibri"/>
          <w:b/>
          <w:sz w:val="24"/>
        </w:rPr>
        <w:t>MEMBERS PRESENT:</w:t>
      </w:r>
      <w:r w:rsidRPr="008B0874">
        <w:rPr>
          <w:noProof/>
        </w:rPr>
        <w:t xml:space="preserve"> 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Lori Shofroth, President</w:t>
      </w:r>
      <w:r w:rsidRPr="000A2E89">
        <w:rPr>
          <w:rFonts w:asciiTheme="minorHAnsi" w:hAnsiTheme="minorHAnsi"/>
          <w:sz w:val="24"/>
        </w:rPr>
        <w:tab/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Candice Hagar, Immediate Past President</w:t>
      </w:r>
    </w:p>
    <w:p w:rsidR="000A2E89" w:rsidRPr="000A2E89" w:rsidRDefault="000A2E89" w:rsidP="000A2E89">
      <w:pPr>
        <w:tabs>
          <w:tab w:val="center" w:pos="4680"/>
        </w:tabs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Martha Silverthorn, President Elect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Jill Riggs, Vice President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Dee Orick, Secretary/Treasurer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Julie Boettger, Professional Development Chair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Marcella Franks, Asst. Professional Development Chair/Regional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2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Sarah Kenworthy, Asst. Professional Development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Pamela Casey, Public Relations Chair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Michael Miller, Legislative Chair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Nancy Smith, Policy and Bylaws Chair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Julie Sutton, State Agency Representative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Penny Garrett, Regional Chair/Regional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6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Bette Johnson,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1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Jessica Murray,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2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Erin Ripley,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3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Kellette Lease,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4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Erin Brattain,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5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Christine Wagner,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8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 xml:space="preserve">Stacie Green, Regional </w:t>
      </w:r>
      <w:r>
        <w:rPr>
          <w:rFonts w:asciiTheme="minorHAnsi" w:hAnsiTheme="minorHAnsi"/>
          <w:sz w:val="24"/>
        </w:rPr>
        <w:t>Representative</w:t>
      </w:r>
      <w:r w:rsidRPr="000A2E89">
        <w:rPr>
          <w:rFonts w:asciiTheme="minorHAnsi" w:hAnsiTheme="minorHAnsi"/>
          <w:sz w:val="24"/>
        </w:rPr>
        <w:t xml:space="preserve"> 9</w:t>
      </w:r>
    </w:p>
    <w:p w:rsidR="008B0874" w:rsidRDefault="008B0874" w:rsidP="008B0874">
      <w:pPr>
        <w:contextualSpacing/>
        <w:mirrorIndents/>
        <w:rPr>
          <w:rFonts w:ascii="Calibri" w:hAnsi="Calibri" w:cs="Arial"/>
          <w:sz w:val="24"/>
          <w:szCs w:val="24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bCs/>
          <w:sz w:val="24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  <w:szCs w:val="24"/>
        </w:rPr>
      </w:pPr>
      <w:r w:rsidRPr="0040346C">
        <w:rPr>
          <w:rFonts w:ascii="Calibri" w:hAnsi="Calibri"/>
          <w:b/>
          <w:sz w:val="24"/>
          <w:szCs w:val="24"/>
        </w:rPr>
        <w:t>ADVISORS PRESENT: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Renee Bowen, Industry Advisory Chair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Kelly Taylor, Interim Association Coordinator</w:t>
      </w:r>
    </w:p>
    <w:p w:rsidR="000A2E89" w:rsidRPr="000A2E89" w:rsidRDefault="000A2E89" w:rsidP="000A2E89">
      <w:pPr>
        <w:rPr>
          <w:rFonts w:asciiTheme="minorHAnsi" w:hAnsiTheme="minorHAnsi"/>
          <w:sz w:val="24"/>
        </w:rPr>
      </w:pPr>
      <w:r w:rsidRPr="000A2E89">
        <w:rPr>
          <w:rFonts w:asciiTheme="minorHAnsi" w:hAnsiTheme="minorHAnsi"/>
          <w:sz w:val="24"/>
        </w:rPr>
        <w:t>Amy Schut, Financial Secretary</w:t>
      </w:r>
    </w:p>
    <w:p w:rsidR="008B0874" w:rsidRPr="0040346C" w:rsidRDefault="008B0874" w:rsidP="008B0874">
      <w:pPr>
        <w:contextualSpacing/>
        <w:mirrorIndents/>
        <w:rPr>
          <w:rFonts w:ascii="Calibri" w:hAnsi="Calibri"/>
          <w:sz w:val="24"/>
          <w:szCs w:val="24"/>
        </w:rPr>
      </w:pPr>
    </w:p>
    <w:p w:rsidR="000A2E89" w:rsidRPr="000A2E89" w:rsidRDefault="008B0874" w:rsidP="000A2E89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A2E89">
        <w:rPr>
          <w:rFonts w:ascii="Calibri" w:hAnsi="Calibri"/>
          <w:b/>
          <w:sz w:val="24"/>
          <w:szCs w:val="24"/>
        </w:rPr>
        <w:t xml:space="preserve">NEXT MEETING:  </w:t>
      </w:r>
      <w:r w:rsidR="000A2E89" w:rsidRPr="000A2E89">
        <w:rPr>
          <w:rFonts w:ascii="Calibri" w:hAnsi="Calibri"/>
          <w:b/>
          <w:sz w:val="24"/>
          <w:szCs w:val="24"/>
        </w:rPr>
        <w:t>April 27, 2017 at MSD</w:t>
      </w:r>
      <w:r w:rsidR="000A2E89" w:rsidRPr="000A2E89">
        <w:rPr>
          <w:rFonts w:asciiTheme="minorHAnsi" w:eastAsiaTheme="minorHAnsi" w:hAnsiTheme="minorHAnsi" w:cstheme="minorBidi"/>
          <w:b/>
          <w:sz w:val="24"/>
          <w:szCs w:val="24"/>
        </w:rPr>
        <w:t xml:space="preserve"> Wayne Township 1155 S High School Road Indianapolis, Indiana</w:t>
      </w:r>
    </w:p>
    <w:p w:rsidR="008B0874" w:rsidRPr="0040346C" w:rsidRDefault="000A2E89" w:rsidP="008B0874">
      <w:pPr>
        <w:pStyle w:val="Heading3"/>
        <w:contextualSpacing/>
        <w:mirrorIndents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</w:p>
    <w:p w:rsidR="008B0874" w:rsidRPr="0040346C" w:rsidRDefault="008B0874" w:rsidP="008B0874">
      <w:pPr>
        <w:contextualSpacing/>
        <w:mirrorIndents/>
        <w:jc w:val="center"/>
        <w:rPr>
          <w:rFonts w:ascii="Calibri" w:hAnsi="Calibri"/>
          <w:b/>
          <w:sz w:val="24"/>
        </w:rPr>
      </w:pPr>
    </w:p>
    <w:p w:rsidR="00221E01" w:rsidRDefault="00221E01" w:rsidP="008B0874">
      <w:pPr>
        <w:contextualSpacing/>
        <w:mirrorIndents/>
        <w:rPr>
          <w:rFonts w:ascii="Calibri" w:hAnsi="Calibri"/>
          <w:b/>
          <w:sz w:val="24"/>
        </w:rPr>
      </w:pPr>
    </w:p>
    <w:p w:rsidR="00221E01" w:rsidRDefault="00221E01" w:rsidP="008B0874">
      <w:pPr>
        <w:contextualSpacing/>
        <w:mirrorIndents/>
        <w:rPr>
          <w:rFonts w:ascii="Calibri" w:hAnsi="Calibri"/>
          <w:b/>
          <w:sz w:val="24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</w:rPr>
      </w:pPr>
      <w:r w:rsidRPr="0040346C">
        <w:rPr>
          <w:rFonts w:ascii="Calibri" w:hAnsi="Calibri"/>
          <w:b/>
          <w:sz w:val="24"/>
        </w:rPr>
        <w:t>MOTIONS PASSED:</w:t>
      </w:r>
    </w:p>
    <w:p w:rsidR="008B0874" w:rsidRPr="00DD641B" w:rsidRDefault="008B0874" w:rsidP="008B0874">
      <w:pPr>
        <w:numPr>
          <w:ilvl w:val="0"/>
          <w:numId w:val="1"/>
        </w:numPr>
        <w:contextualSpacing/>
        <w:mirrorIndents/>
      </w:pPr>
      <w:r>
        <w:rPr>
          <w:rFonts w:asciiTheme="minorHAnsi" w:hAnsiTheme="minorHAnsi"/>
          <w:sz w:val="24"/>
          <w:szCs w:val="24"/>
        </w:rPr>
        <w:t xml:space="preserve">Motion passed to approve </w:t>
      </w:r>
      <w:r w:rsidR="00AC753B">
        <w:rPr>
          <w:rFonts w:asciiTheme="minorHAnsi" w:hAnsiTheme="minorHAnsi"/>
          <w:sz w:val="24"/>
          <w:szCs w:val="24"/>
        </w:rPr>
        <w:t xml:space="preserve">the </w:t>
      </w:r>
      <w:r w:rsidR="000A2E89">
        <w:rPr>
          <w:rFonts w:asciiTheme="minorHAnsi" w:hAnsiTheme="minorHAnsi"/>
          <w:sz w:val="24"/>
          <w:szCs w:val="24"/>
        </w:rPr>
        <w:t>Budget for 2017/2018</w:t>
      </w:r>
    </w:p>
    <w:p w:rsidR="008B0874" w:rsidRPr="000A2E89" w:rsidRDefault="008B0874" w:rsidP="008B0874">
      <w:pPr>
        <w:numPr>
          <w:ilvl w:val="0"/>
          <w:numId w:val="1"/>
        </w:numPr>
        <w:contextualSpacing/>
        <w:mirrorIndents/>
      </w:pPr>
      <w:r>
        <w:rPr>
          <w:rFonts w:asciiTheme="minorHAnsi" w:hAnsiTheme="minorHAnsi"/>
          <w:sz w:val="24"/>
          <w:szCs w:val="24"/>
        </w:rPr>
        <w:t xml:space="preserve">Motion passed to </w:t>
      </w:r>
      <w:r w:rsidR="00AC753B">
        <w:rPr>
          <w:rFonts w:asciiTheme="minorHAnsi" w:hAnsiTheme="minorHAnsi"/>
          <w:sz w:val="24"/>
          <w:szCs w:val="24"/>
        </w:rPr>
        <w:t>approve Secretary and Treasurer’s Reports</w:t>
      </w:r>
    </w:p>
    <w:p w:rsidR="000A2E89" w:rsidRPr="00F57121" w:rsidRDefault="000A2E89" w:rsidP="008B0874">
      <w:pPr>
        <w:numPr>
          <w:ilvl w:val="0"/>
          <w:numId w:val="1"/>
        </w:numPr>
        <w:contextualSpacing/>
        <w:mirrorIndents/>
      </w:pPr>
      <w:r>
        <w:rPr>
          <w:rFonts w:asciiTheme="minorHAnsi" w:hAnsiTheme="minorHAnsi"/>
          <w:sz w:val="24"/>
          <w:szCs w:val="24"/>
        </w:rPr>
        <w:t xml:space="preserve">Motion passed to move money from Checking account to the Money Market Account. </w:t>
      </w:r>
    </w:p>
    <w:p w:rsidR="00F57121" w:rsidRPr="00DD641B" w:rsidRDefault="00F57121" w:rsidP="008B0874">
      <w:pPr>
        <w:numPr>
          <w:ilvl w:val="0"/>
          <w:numId w:val="1"/>
        </w:numPr>
        <w:contextualSpacing/>
        <w:mirrorIndents/>
      </w:pPr>
      <w:r>
        <w:rPr>
          <w:rFonts w:asciiTheme="minorHAnsi" w:hAnsiTheme="minorHAnsi"/>
          <w:sz w:val="24"/>
          <w:szCs w:val="24"/>
        </w:rPr>
        <w:t>Motion passed to approve first reading of the Awards Policy</w:t>
      </w:r>
    </w:p>
    <w:p w:rsidR="008B0874" w:rsidRDefault="008B0874" w:rsidP="008B0874">
      <w:pPr>
        <w:ind w:left="720"/>
        <w:contextualSpacing/>
        <w:mirrorIndents/>
      </w:pPr>
    </w:p>
    <w:p w:rsidR="008B0874" w:rsidRPr="00180B99" w:rsidRDefault="008B0874" w:rsidP="008B0874">
      <w:pPr>
        <w:contextualSpacing/>
        <w:mirrorIndents/>
      </w:pPr>
    </w:p>
    <w:p w:rsidR="008B0874" w:rsidRDefault="008B0874" w:rsidP="008B0874">
      <w:pPr>
        <w:contextualSpacing/>
        <w:mirrorIndents/>
        <w:rPr>
          <w:rFonts w:ascii="Calibri" w:hAnsi="Calibri"/>
          <w:b/>
          <w:sz w:val="24"/>
        </w:rPr>
      </w:pPr>
    </w:p>
    <w:p w:rsidR="008B0874" w:rsidRDefault="008B0874" w:rsidP="008B0874">
      <w:pPr>
        <w:contextualSpacing/>
        <w:mirrorIndents/>
        <w:rPr>
          <w:rFonts w:ascii="Calibri" w:hAnsi="Calibri"/>
          <w:b/>
          <w:sz w:val="24"/>
        </w:rPr>
      </w:pPr>
      <w:r w:rsidRPr="0040346C">
        <w:rPr>
          <w:rFonts w:ascii="Calibri" w:hAnsi="Calibri"/>
          <w:b/>
          <w:sz w:val="24"/>
        </w:rPr>
        <w:t>ACTIONS TO BE TAKEN:</w:t>
      </w:r>
    </w:p>
    <w:p w:rsidR="008B0874" w:rsidRDefault="007F281E" w:rsidP="008B0874">
      <w:pPr>
        <w:numPr>
          <w:ilvl w:val="0"/>
          <w:numId w:val="2"/>
        </w:numPr>
        <w:contextualSpacing/>
        <w:mirrorIndents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New </w:t>
      </w:r>
      <w:r w:rsidR="00F57121">
        <w:rPr>
          <w:rFonts w:ascii="Calibri" w:hAnsi="Calibri"/>
          <w:sz w:val="24"/>
        </w:rPr>
        <w:t>awards policy will be brought back to the next meeting for second reading.</w:t>
      </w:r>
    </w:p>
    <w:p w:rsidR="008B0874" w:rsidRDefault="008B0874" w:rsidP="008B0874"/>
    <w:p w:rsidR="008B0874" w:rsidRPr="004A4716" w:rsidRDefault="008B0874" w:rsidP="008B0874">
      <w:pPr>
        <w:contextualSpacing/>
        <w:mirrorIndents/>
        <w:rPr>
          <w:rFonts w:ascii="Calibri" w:hAnsi="Calibri"/>
          <w:b/>
          <w:sz w:val="24"/>
        </w:rPr>
      </w:pPr>
    </w:p>
    <w:p w:rsidR="008B0874" w:rsidRDefault="008B0874" w:rsidP="008B0874">
      <w:pPr>
        <w:contextualSpacing/>
        <w:mirrorIndents/>
        <w:rPr>
          <w:rFonts w:ascii="Calibri" w:hAnsi="Calibri"/>
          <w:b/>
          <w:sz w:val="24"/>
        </w:rPr>
      </w:pPr>
      <w:r w:rsidRPr="0040346C">
        <w:rPr>
          <w:rFonts w:ascii="Calibri" w:hAnsi="Calibri"/>
          <w:b/>
          <w:sz w:val="24"/>
        </w:rPr>
        <w:t>DISCUSSION:</w:t>
      </w:r>
    </w:p>
    <w:p w:rsidR="008B0874" w:rsidRPr="00F57121" w:rsidRDefault="008B0874" w:rsidP="008B0874">
      <w:pPr>
        <w:numPr>
          <w:ilvl w:val="0"/>
          <w:numId w:val="2"/>
        </w:numPr>
        <w:contextualSpacing/>
        <w:mirrorIndents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201</w:t>
      </w:r>
      <w:r w:rsidR="00F57121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 xml:space="preserve"> Annual Conference</w:t>
      </w:r>
    </w:p>
    <w:p w:rsidR="00F57121" w:rsidRPr="008E7C3A" w:rsidRDefault="00F57121" w:rsidP="008B0874">
      <w:pPr>
        <w:numPr>
          <w:ilvl w:val="0"/>
          <w:numId w:val="2"/>
        </w:numPr>
        <w:contextualSpacing/>
        <w:mirrorIndents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2017 Annual Conference</w:t>
      </w:r>
    </w:p>
    <w:p w:rsidR="008B0874" w:rsidRPr="008E7C3A" w:rsidRDefault="00F57121" w:rsidP="008B0874">
      <w:pPr>
        <w:numPr>
          <w:ilvl w:val="0"/>
          <w:numId w:val="2"/>
        </w:numPr>
        <w:contextualSpacing/>
        <w:mirrorIndents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Professional Standards Manual</w:t>
      </w:r>
    </w:p>
    <w:p w:rsidR="008B0874" w:rsidRPr="008E7C3A" w:rsidRDefault="007F281E" w:rsidP="008B0874">
      <w:pPr>
        <w:numPr>
          <w:ilvl w:val="0"/>
          <w:numId w:val="2"/>
        </w:numPr>
        <w:contextualSpacing/>
        <w:mirrorIndents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Legislative Action Conference</w:t>
      </w:r>
    </w:p>
    <w:p w:rsidR="008B0874" w:rsidRPr="0040346C" w:rsidRDefault="00F57121" w:rsidP="008B0874">
      <w:pPr>
        <w:numPr>
          <w:ilvl w:val="0"/>
          <w:numId w:val="2"/>
        </w:numPr>
        <w:contextualSpacing/>
        <w:mirrorIndents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Future Leaders Conference</w:t>
      </w:r>
    </w:p>
    <w:p w:rsidR="008B0874" w:rsidRDefault="008B0874" w:rsidP="008B0874">
      <w:pPr>
        <w:pStyle w:val="BodyText"/>
        <w:contextualSpacing/>
        <w:mirrorIndents/>
        <w:rPr>
          <w:rFonts w:ascii="Calibri" w:hAnsi="Calibri"/>
        </w:rPr>
      </w:pPr>
    </w:p>
    <w:p w:rsidR="008B0874" w:rsidRPr="0040346C" w:rsidRDefault="008B0874" w:rsidP="008B0874">
      <w:pPr>
        <w:contextualSpacing/>
        <w:mirrorIndents/>
        <w:rPr>
          <w:rFonts w:ascii="Calibri" w:hAnsi="Calibri"/>
          <w:b/>
          <w:sz w:val="24"/>
        </w:rPr>
      </w:pPr>
      <w:r w:rsidRPr="0040346C">
        <w:rPr>
          <w:rFonts w:ascii="Calibri" w:hAnsi="Calibri"/>
          <w:b/>
          <w:sz w:val="24"/>
        </w:rPr>
        <w:t>ADJOURNMENT:</w:t>
      </w:r>
    </w:p>
    <w:p w:rsidR="00E61FB5" w:rsidRDefault="008B0874" w:rsidP="008B0874">
      <w:r w:rsidRPr="0040346C">
        <w:rPr>
          <w:rFonts w:ascii="Calibri" w:hAnsi="Calibri"/>
          <w:sz w:val="24"/>
        </w:rPr>
        <w:t xml:space="preserve">There being no further business, the meeting was adjourned at </w:t>
      </w:r>
      <w:r w:rsidR="00F57121">
        <w:rPr>
          <w:rFonts w:ascii="Calibri" w:hAnsi="Calibri"/>
          <w:sz w:val="24"/>
        </w:rPr>
        <w:t>12:15 p.m. on February 2, 2017.</w:t>
      </w:r>
    </w:p>
    <w:sectPr w:rsidR="00E61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98" w:rsidRDefault="007F7198" w:rsidP="00221E01">
      <w:r>
        <w:separator/>
      </w:r>
    </w:p>
  </w:endnote>
  <w:endnote w:type="continuationSeparator" w:id="0">
    <w:p w:rsidR="007F7198" w:rsidRDefault="007F7198" w:rsidP="0022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1" w:rsidRDefault="0022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4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E01" w:rsidRDefault="00221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E01" w:rsidRDefault="00221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1" w:rsidRDefault="0022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98" w:rsidRDefault="007F7198" w:rsidP="00221E01">
      <w:r>
        <w:separator/>
      </w:r>
    </w:p>
  </w:footnote>
  <w:footnote w:type="continuationSeparator" w:id="0">
    <w:p w:rsidR="007F7198" w:rsidRDefault="007F7198" w:rsidP="0022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1" w:rsidRDefault="0022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1" w:rsidRDefault="00221E01" w:rsidP="00221E01">
    <w:pPr>
      <w:jc w:val="center"/>
      <w:rPr>
        <w:rFonts w:ascii="Lucida Calligraphy" w:hAnsi="Lucida Calligraphy"/>
        <w:sz w:val="28"/>
        <w:szCs w:val="28"/>
      </w:rPr>
    </w:pPr>
    <w:r>
      <w:rPr>
        <w:rFonts w:ascii="Lucida Calligraphy" w:hAnsi="Lucida Calligraphy"/>
        <w:sz w:val="28"/>
        <w:szCs w:val="28"/>
      </w:rPr>
      <w:t>Indiana School Nutrition Association</w:t>
    </w:r>
  </w:p>
  <w:p w:rsidR="00221E01" w:rsidRDefault="00221E01" w:rsidP="00221E01">
    <w:pPr>
      <w:jc w:val="center"/>
      <w:rPr>
        <w:rFonts w:ascii="Lucida Calligraphy" w:hAnsi="Lucida Calligraphy"/>
        <w:sz w:val="28"/>
        <w:szCs w:val="28"/>
      </w:rPr>
    </w:pPr>
  </w:p>
  <w:p w:rsidR="00221E01" w:rsidRDefault="00221E01" w:rsidP="00221E01">
    <w:pPr>
      <w:jc w:val="center"/>
      <w:rPr>
        <w:rFonts w:ascii="Lucida Calligraphy" w:hAnsi="Lucida Calligraphy"/>
        <w:sz w:val="28"/>
        <w:szCs w:val="28"/>
      </w:rPr>
    </w:pPr>
    <w:r>
      <w:rPr>
        <w:rFonts w:ascii="Lucida Calligraphy" w:hAnsi="Lucida Calligraphy"/>
        <w:noProof/>
        <w:sz w:val="28"/>
        <w:szCs w:val="28"/>
      </w:rPr>
      <w:drawing>
        <wp:inline distT="0" distB="0" distL="0" distR="0">
          <wp:extent cx="1171575" cy="704850"/>
          <wp:effectExtent l="0" t="0" r="9525" b="0"/>
          <wp:docPr id="1" name="Picture 1" descr="s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E01" w:rsidRDefault="00221E01" w:rsidP="00221E01">
    <w:pPr>
      <w:jc w:val="center"/>
      <w:rPr>
        <w:rFonts w:ascii="Lucida Calligraphy" w:hAnsi="Lucida Calligraphy"/>
        <w:sz w:val="28"/>
        <w:szCs w:val="28"/>
      </w:rPr>
    </w:pPr>
  </w:p>
  <w:p w:rsidR="00221E01" w:rsidRDefault="00221E01" w:rsidP="00221E01">
    <w:pPr>
      <w:jc w:val="center"/>
      <w:rPr>
        <w:rFonts w:ascii="Lucida Calligraphy" w:hAnsi="Lucida Calligraphy"/>
        <w:sz w:val="22"/>
        <w:szCs w:val="22"/>
      </w:rPr>
    </w:pPr>
    <w:r>
      <w:rPr>
        <w:rFonts w:ascii="Lucida Calligraphy" w:hAnsi="Lucida Calligraphy"/>
      </w:rPr>
      <w:t>The mission of the Indiana School Nutrition Association</w:t>
    </w:r>
    <w:r>
      <w:rPr>
        <w:b/>
      </w:rPr>
      <w:t xml:space="preserve"> </w:t>
    </w:r>
    <w:r>
      <w:rPr>
        <w:rFonts w:ascii="Lucida Calligraphy" w:hAnsi="Lucida Calligraphy"/>
      </w:rPr>
      <w:t>is to provide education, programs and services for members which promote quality child nutrition.</w:t>
    </w:r>
  </w:p>
  <w:p w:rsidR="00221E01" w:rsidRDefault="00221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1" w:rsidRDefault="00221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42E"/>
    <w:multiLevelType w:val="hybridMultilevel"/>
    <w:tmpl w:val="9C0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F28"/>
    <w:multiLevelType w:val="hybridMultilevel"/>
    <w:tmpl w:val="DD8C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4"/>
    <w:rsid w:val="000A2E89"/>
    <w:rsid w:val="0011344A"/>
    <w:rsid w:val="00221E01"/>
    <w:rsid w:val="00240F06"/>
    <w:rsid w:val="0024754A"/>
    <w:rsid w:val="007F281E"/>
    <w:rsid w:val="007F7198"/>
    <w:rsid w:val="008B0874"/>
    <w:rsid w:val="009A4D56"/>
    <w:rsid w:val="00AC753B"/>
    <w:rsid w:val="00E61FB5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66D20-137B-4B17-B0B8-F8E16AD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08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B0874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B0874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8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08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B087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B087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B08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C27D-2BD6-49DB-8B6B-7757A301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Community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Orick</dc:creator>
  <cp:lastModifiedBy>Owner</cp:lastModifiedBy>
  <cp:revision>2</cp:revision>
  <dcterms:created xsi:type="dcterms:W3CDTF">2017-02-06T14:02:00Z</dcterms:created>
  <dcterms:modified xsi:type="dcterms:W3CDTF">2017-02-06T14:02:00Z</dcterms:modified>
</cp:coreProperties>
</file>